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EE" w:rsidRPr="00174CDE" w:rsidRDefault="007E1AEE">
      <w:pPr>
        <w:rPr>
          <w:b/>
        </w:rPr>
      </w:pPr>
      <w:r>
        <w:t xml:space="preserve">       </w:t>
      </w:r>
      <w:r w:rsidR="005E215C">
        <w:t xml:space="preserve">                             </w:t>
      </w:r>
      <w:r>
        <w:t xml:space="preserve">                </w:t>
      </w:r>
      <w:r w:rsidR="001C47F9">
        <w:t xml:space="preserve">                </w:t>
      </w:r>
      <w:r>
        <w:t xml:space="preserve"> </w:t>
      </w:r>
      <w:r w:rsidR="003339E9" w:rsidRPr="00174CDE">
        <w:rPr>
          <w:b/>
        </w:rPr>
        <w:t>Форма 1.1</w:t>
      </w:r>
      <w:r w:rsidRPr="00174CDE">
        <w:rPr>
          <w:b/>
        </w:rPr>
        <w:t xml:space="preserve"> Общая информация об организации</w:t>
      </w:r>
    </w:p>
    <w:p w:rsidR="003339E9" w:rsidRDefault="003339E9"/>
    <w:tbl>
      <w:tblPr>
        <w:tblW w:w="14399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932"/>
        <w:gridCol w:w="1275"/>
        <w:gridCol w:w="3473"/>
        <w:gridCol w:w="5174"/>
        <w:gridCol w:w="12"/>
      </w:tblGrid>
      <w:tr w:rsidR="00990984" w:rsidTr="00990984">
        <w:trPr>
          <w:gridAfter w:val="1"/>
          <w:wAfter w:w="12" w:type="dxa"/>
          <w:trHeight w:val="144"/>
        </w:trPr>
        <w:tc>
          <w:tcPr>
            <w:tcW w:w="14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Параметры формы</w:t>
            </w:r>
          </w:p>
        </w:tc>
      </w:tr>
      <w:tr w:rsidR="00990984" w:rsidTr="00654DDA">
        <w:trPr>
          <w:gridAfter w:val="1"/>
          <w:wAfter w:w="12" w:type="dxa"/>
          <w:trHeight w:val="490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N </w:t>
            </w:r>
            <w:proofErr w:type="spellStart"/>
            <w:r>
              <w:rPr>
                <w:kern w:val="1"/>
              </w:rPr>
              <w:t>пп</w:t>
            </w:r>
            <w:proofErr w:type="spellEnd"/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Единица измерения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Наименование показателя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Информация</w:t>
            </w:r>
          </w:p>
        </w:tc>
      </w:tr>
      <w:tr w:rsidR="00990984" w:rsidTr="00D8223E">
        <w:trPr>
          <w:gridAfter w:val="1"/>
          <w:wAfter w:w="12" w:type="dxa"/>
          <w:trHeight w:val="491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1.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Дата заполнения/внесения изменений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84" w:rsidRDefault="000A5591" w:rsidP="00003157">
            <w:pPr>
              <w:pStyle w:val="ConsPlusDocList0"/>
              <w:snapToGrid w:val="0"/>
              <w:spacing w:line="100" w:lineRule="atLeast"/>
            </w:pPr>
            <w:r>
              <w:t>15.0</w:t>
            </w:r>
            <w:r w:rsidR="00254F38">
              <w:t>3</w:t>
            </w:r>
            <w:r>
              <w:t>.2019г.</w:t>
            </w:r>
          </w:p>
          <w:p w:rsidR="000A5591" w:rsidRPr="000A5591" w:rsidRDefault="000A5591" w:rsidP="000A5591"/>
        </w:tc>
      </w:tr>
      <w:tr w:rsidR="00D8223E" w:rsidTr="00D8223E">
        <w:trPr>
          <w:gridAfter w:val="1"/>
          <w:wAfter w:w="12" w:type="dxa"/>
          <w:trHeight w:val="345"/>
        </w:trPr>
        <w:tc>
          <w:tcPr>
            <w:tcW w:w="14387" w:type="dxa"/>
            <w:gridSpan w:val="5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223E" w:rsidRDefault="00D8223E" w:rsidP="00003157">
            <w:pPr>
              <w:pStyle w:val="ConsPlusDocList0"/>
              <w:snapToGrid w:val="0"/>
              <w:spacing w:line="100" w:lineRule="atLeast"/>
            </w:pPr>
            <w:r>
              <w:rPr>
                <w:kern w:val="1"/>
              </w:rPr>
              <w:t xml:space="preserve">                                                                                              </w:t>
            </w:r>
            <w:r w:rsidRPr="00D8223E">
              <w:rPr>
                <w:kern w:val="1"/>
              </w:rPr>
              <w:t>Общая информация об  организации</w:t>
            </w:r>
          </w:p>
        </w:tc>
      </w:tr>
      <w:tr w:rsidR="00990984" w:rsidTr="00D8223E">
        <w:trPr>
          <w:gridAfter w:val="1"/>
          <w:wAfter w:w="12" w:type="dxa"/>
          <w:trHeight w:val="555"/>
        </w:trPr>
        <w:tc>
          <w:tcPr>
            <w:tcW w:w="533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both"/>
              <w:rPr>
                <w:kern w:val="1"/>
              </w:rPr>
            </w:pPr>
            <w:bookmarkStart w:id="0" w:name="Par59"/>
            <w:bookmarkEnd w:id="0"/>
            <w:r>
              <w:rPr>
                <w:kern w:val="1"/>
              </w:rPr>
              <w:t>2.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Организационно-правовая форма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Общество с ограниченной ответственностью</w:t>
            </w:r>
          </w:p>
        </w:tc>
      </w:tr>
      <w:tr w:rsidR="00990984" w:rsidTr="00654DDA">
        <w:trPr>
          <w:gridAfter w:val="1"/>
          <w:wAfter w:w="12" w:type="dxa"/>
          <w:trHeight w:val="583"/>
        </w:trPr>
        <w:tc>
          <w:tcPr>
            <w:tcW w:w="533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both"/>
              <w:rPr>
                <w:kern w:val="1"/>
              </w:rPr>
            </w:pPr>
          </w:p>
        </w:tc>
        <w:tc>
          <w:tcPr>
            <w:tcW w:w="3932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t>Фирменное наименование юридического лица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3B45A7">
            <w:pPr>
              <w:pStyle w:val="ConsPlusDocList0"/>
              <w:snapToGrid w:val="0"/>
              <w:spacing w:line="100" w:lineRule="atLeast"/>
            </w:pPr>
            <w:r>
              <w:t>Общество с ограниченной ответственностью «Релакс»</w:t>
            </w:r>
          </w:p>
        </w:tc>
      </w:tr>
      <w:tr w:rsidR="00990984" w:rsidTr="00654DDA">
        <w:trPr>
          <w:gridAfter w:val="1"/>
          <w:wAfter w:w="12" w:type="dxa"/>
          <w:trHeight w:val="361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3.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Сокращенное наименование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Сокращенное наименование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ООО «Релакс»</w:t>
            </w:r>
            <w:bookmarkStart w:id="1" w:name="_GoBack"/>
            <w:bookmarkEnd w:id="1"/>
          </w:p>
          <w:p w:rsidR="00990984" w:rsidRPr="005538E7" w:rsidRDefault="00990984" w:rsidP="005538E7"/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4.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Ф.И.О. руководителя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Фамилия руководителя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rPr>
                <w:kern w:val="1"/>
              </w:rPr>
              <w:t>Овсянникова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Имя руководителя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rPr>
                <w:kern w:val="1"/>
              </w:rPr>
              <w:t>Нона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Отчество руководителя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Pr="00174CDE" w:rsidRDefault="00990984" w:rsidP="00174CDE">
            <w:pPr>
              <w:pStyle w:val="ConsPlusDocList0"/>
              <w:snapToGrid w:val="0"/>
              <w:spacing w:line="100" w:lineRule="atLeast"/>
            </w:pPr>
            <w:r>
              <w:rPr>
                <w:kern w:val="1"/>
              </w:rPr>
              <w:t>Викторовна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5.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1099847021647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6.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Идентификационный номер налогоплательщика (ИНН)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7802488427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7.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Место государственной регистрации юридического лица (место нахождения </w:t>
            </w:r>
            <w:r>
              <w:rPr>
                <w:kern w:val="1"/>
              </w:rPr>
              <w:lastRenderedPageBreak/>
              <w:t>юридического лица)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lastRenderedPageBreak/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Субъект Российской Федерации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г. Санкт-Петербург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Муниципальный район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Выборгский район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г. Санкт-Петербург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Населенный пункт (городского подчинения)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Дополнительная территория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проспект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Пархоменко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Номер дома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8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Корпус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Строение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Литера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9283E" w:rsidRPr="0009283E" w:rsidRDefault="0009283E" w:rsidP="0009283E">
            <w:r>
              <w:t>А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Номер помещения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Комментарий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8.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Почтовый адрес юридического лица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Субъект Российской Федерации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г. Санкт-Петербург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Муниципальный район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Выборгский район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г. Санкт-Петербург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Населенный пункт (городского подчинения)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Дополнительная территория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t>Проспект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Пархоменко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Номер дома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8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Корпус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Строение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Литера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А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Номер помещения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Комментарий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9.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Адрес электронной почты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Pr="004E6B05" w:rsidRDefault="00990984" w:rsidP="00003157">
            <w:pPr>
              <w:pStyle w:val="ConsPlusDocList0"/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relax.uk@yandex.ru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10.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Официальный сайт в сети Интернет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Официальный сайт в сети Интернет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4E6B05">
            <w:pPr>
              <w:pStyle w:val="ConsPlusDocList0"/>
              <w:snapToGrid w:val="0"/>
              <w:spacing w:line="100" w:lineRule="atLeast"/>
            </w:pPr>
            <w:r w:rsidRPr="004E6B05">
              <w:t>www.relax-uk.ru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11.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Место нахождения органов управления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Субъект Российской Федерации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г. Санкт-Петербург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Муниципальный район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Выборгский район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Pr="00734EC2" w:rsidRDefault="00990984" w:rsidP="00003157">
            <w:pPr>
              <w:pStyle w:val="ConsPlusDocList0"/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Населенный пункт (городского подчинения)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г. Санкт-Петербург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Дополнительная территория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Pr="00734EC2" w:rsidRDefault="00990984" w:rsidP="00003157">
            <w:pPr>
              <w:pStyle w:val="ConsPlusDocList0"/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Pr="00C02D49" w:rsidRDefault="00990984" w:rsidP="00C02D49">
            <w:pPr>
              <w:pStyle w:val="ConsPlusDocList0"/>
              <w:spacing w:line="100" w:lineRule="atLeast"/>
            </w:pPr>
            <w:r>
              <w:rPr>
                <w:kern w:val="1"/>
              </w:rPr>
              <w:t>Проспект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Пархоменко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Номер дома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8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Корпус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Строение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Литера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А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Номер помещения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Комментарий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12.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Контактные телефоны, факс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Контактные телефоны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A5591">
            <w:pPr>
              <w:pStyle w:val="ConsPlusDocList0"/>
              <w:snapToGrid w:val="0"/>
              <w:spacing w:line="100" w:lineRule="atLeast"/>
            </w:pPr>
            <w:r>
              <w:t xml:space="preserve">8(812) </w:t>
            </w:r>
            <w:r w:rsidR="000A5591">
              <w:t>982-02-08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Факс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5591" w:rsidRPr="000A5591" w:rsidRDefault="000A5591" w:rsidP="000A5591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27175D">
        <w:trPr>
          <w:gridAfter w:val="1"/>
          <w:wAfter w:w="12" w:type="dxa"/>
          <w:trHeight w:val="4927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13.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both"/>
              <w:rPr>
                <w:kern w:val="1"/>
              </w:rPr>
            </w:pPr>
            <w:r>
              <w:rPr>
                <w:kern w:val="1"/>
              </w:rPr>
              <w:t>Режим работы, в том числе часы личного приема граждан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Режим работы, в том числе часы личного приема граждан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84" w:rsidRDefault="00990984" w:rsidP="006936F3">
            <w:pPr>
              <w:pStyle w:val="a7"/>
              <w:shd w:val="clear" w:color="auto" w:fill="FEFBF8"/>
              <w:spacing w:line="330" w:lineRule="atLeast"/>
              <w:rPr>
                <w:rFonts w:ascii="Arial" w:hAnsi="Arial" w:cs="Arial"/>
                <w:color w:val="000000"/>
              </w:rPr>
            </w:pPr>
            <w:r w:rsidRPr="006936F3">
              <w:rPr>
                <w:b/>
                <w:u w:val="single"/>
              </w:rPr>
              <w:t>Режим работы:</w:t>
            </w:r>
            <w:r>
              <w:t xml:space="preserve">                                          Понедельник – Пятница:   </w:t>
            </w:r>
            <w:r w:rsidR="0009283E">
              <w:t xml:space="preserve">     </w:t>
            </w:r>
            <w:r>
              <w:t xml:space="preserve">                                с 9-00 до 17-00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Обед с 13-00 до 14-00</w:t>
            </w:r>
          </w:p>
          <w:p w:rsidR="00990984" w:rsidRDefault="00990984" w:rsidP="006936F3">
            <w:pPr>
              <w:pStyle w:val="a7"/>
              <w:shd w:val="clear" w:color="auto" w:fill="FEFBF8"/>
              <w:spacing w:line="330" w:lineRule="atLeast"/>
              <w:rPr>
                <w:rFonts w:ascii="Arial" w:hAnsi="Arial" w:cs="Arial"/>
                <w:color w:val="000000"/>
              </w:rPr>
            </w:pPr>
            <w:r>
              <w:t>Суббота – выходной день                       Воскресенье – выходной день</w:t>
            </w:r>
          </w:p>
          <w:p w:rsidR="000A5591" w:rsidRDefault="00990984" w:rsidP="006936F3">
            <w:pPr>
              <w:pStyle w:val="a7"/>
              <w:shd w:val="clear" w:color="auto" w:fill="FEFBF8"/>
              <w:spacing w:line="330" w:lineRule="atLeast"/>
              <w:rPr>
                <w:rStyle w:val="apple-converted-space"/>
                <w:rFonts w:ascii="Arial" w:hAnsi="Arial" w:cs="Arial"/>
                <w:color w:val="000000"/>
              </w:rPr>
            </w:pPr>
            <w:r w:rsidRPr="006936F3">
              <w:rPr>
                <w:rStyle w:val="a8"/>
                <w:rFonts w:ascii="Arial" w:hAnsi="Arial" w:cs="Arial"/>
                <w:color w:val="000000"/>
                <w:sz w:val="22"/>
                <w:szCs w:val="22"/>
                <w:u w:val="single"/>
              </w:rPr>
              <w:t>Прием граждан</w:t>
            </w:r>
            <w:r w:rsidRPr="006936F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7175D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90984" w:rsidRDefault="000A5591" w:rsidP="006936F3">
            <w:pPr>
              <w:pStyle w:val="a7"/>
              <w:shd w:val="clear" w:color="auto" w:fill="FEFBF8"/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a8"/>
                <w:rFonts w:ascii="Arial" w:hAnsi="Arial" w:cs="Arial"/>
                <w:b w:val="0"/>
                <w:color w:val="000000"/>
                <w:sz w:val="22"/>
                <w:szCs w:val="22"/>
              </w:rPr>
              <w:t>четверг с 15</w:t>
            </w:r>
            <w:r w:rsidR="00990984" w:rsidRPr="006936F3">
              <w:rPr>
                <w:rStyle w:val="a8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-00 до 18-00   </w:t>
            </w:r>
            <w:r w:rsidR="00990984">
              <w:rPr>
                <w:rStyle w:val="a8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        </w:t>
            </w:r>
            <w:r w:rsidR="00990984" w:rsidRPr="006936F3">
              <w:rPr>
                <w:rStyle w:val="a8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           Бухгалтер (для собственников):     </w:t>
            </w:r>
            <w:r w:rsidR="0009283E">
              <w:rPr>
                <w:rStyle w:val="a8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   </w:t>
            </w:r>
            <w:r w:rsidR="00990984" w:rsidRPr="006936F3">
              <w:rPr>
                <w:rStyle w:val="a8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   </w:t>
            </w:r>
            <w:r w:rsidR="0009283E">
              <w:rPr>
                <w:rStyle w:val="a8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</w:t>
            </w:r>
            <w:r w:rsidR="00990984" w:rsidRPr="006936F3">
              <w:rPr>
                <w:rStyle w:val="a8"/>
                <w:rFonts w:ascii="Arial" w:hAnsi="Arial" w:cs="Arial"/>
                <w:b w:val="0"/>
                <w:color w:val="000000"/>
                <w:sz w:val="22"/>
                <w:szCs w:val="22"/>
              </w:rPr>
              <w:t>четверг- с 1</w:t>
            </w:r>
            <w:r>
              <w:rPr>
                <w:rStyle w:val="a8"/>
                <w:rFonts w:ascii="Arial" w:hAnsi="Arial" w:cs="Arial"/>
                <w:b w:val="0"/>
                <w:color w:val="000000"/>
                <w:sz w:val="22"/>
                <w:szCs w:val="22"/>
              </w:rPr>
              <w:t>5</w:t>
            </w:r>
            <w:r w:rsidR="00990984" w:rsidRPr="006936F3">
              <w:rPr>
                <w:rStyle w:val="a8"/>
                <w:rFonts w:ascii="Arial" w:hAnsi="Arial" w:cs="Arial"/>
                <w:b w:val="0"/>
                <w:color w:val="000000"/>
                <w:sz w:val="22"/>
                <w:szCs w:val="22"/>
              </w:rPr>
              <w:t>-00 до 1</w:t>
            </w:r>
            <w:r>
              <w:rPr>
                <w:rStyle w:val="a8"/>
                <w:rFonts w:ascii="Arial" w:hAnsi="Arial" w:cs="Arial"/>
                <w:b w:val="0"/>
                <w:color w:val="000000"/>
                <w:sz w:val="22"/>
                <w:szCs w:val="22"/>
              </w:rPr>
              <w:t>8</w:t>
            </w:r>
            <w:r w:rsidR="00990984" w:rsidRPr="006936F3">
              <w:rPr>
                <w:rStyle w:val="a8"/>
                <w:rFonts w:ascii="Arial" w:hAnsi="Arial" w:cs="Arial"/>
                <w:b w:val="0"/>
                <w:color w:val="000000"/>
                <w:sz w:val="22"/>
                <w:szCs w:val="22"/>
              </w:rPr>
              <w:t>-00</w:t>
            </w:r>
            <w:r w:rsidR="00990984">
              <w:rPr>
                <w:rStyle w:val="a8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</w:tr>
      <w:tr w:rsidR="00075304" w:rsidTr="00317852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5304" w:rsidRDefault="0007530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14.</w:t>
            </w:r>
          </w:p>
        </w:tc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04" w:rsidRPr="00654DDA" w:rsidRDefault="00075304" w:rsidP="00654DDA">
            <w:pPr>
              <w:pStyle w:val="ConsPlusDocList1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Сведения о работе диспетчерской     службы: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15.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654DDA">
            <w:pPr>
              <w:pStyle w:val="ConsPlusDocList0"/>
              <w:spacing w:line="100" w:lineRule="atLeast"/>
              <w:ind w:firstLine="113"/>
              <w:rPr>
                <w:kern w:val="1"/>
              </w:rPr>
            </w:pPr>
            <w:r>
              <w:rPr>
                <w:kern w:val="1"/>
              </w:rPr>
              <w:t>- адрес</w:t>
            </w:r>
          </w:p>
          <w:p w:rsidR="00990984" w:rsidRDefault="0027175D" w:rsidP="0027175D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</w:t>
            </w:r>
            <w:r w:rsidR="00990984">
              <w:rPr>
                <w:kern w:val="1"/>
              </w:rPr>
              <w:t>испетчерской</w:t>
            </w:r>
            <w:r>
              <w:rPr>
                <w:kern w:val="1"/>
              </w:rPr>
              <w:t xml:space="preserve"> </w:t>
            </w:r>
            <w:r w:rsidR="00990984">
              <w:rPr>
                <w:kern w:val="1"/>
              </w:rPr>
              <w:t>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Субъект Российской Федерации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г. Санкт-Петербург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16.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Муниципальный район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Выборгский район</w:t>
            </w:r>
          </w:p>
        </w:tc>
      </w:tr>
      <w:tr w:rsidR="00990984" w:rsidTr="00654DDA">
        <w:trPr>
          <w:gridAfter w:val="1"/>
          <w:wAfter w:w="12" w:type="dxa"/>
          <w:trHeight w:val="144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lastRenderedPageBreak/>
              <w:t>17.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г. Санкт-Петербург</w:t>
            </w:r>
          </w:p>
          <w:p w:rsidR="00990984" w:rsidRPr="00AD50D4" w:rsidRDefault="00990984" w:rsidP="00AD50D4"/>
        </w:tc>
      </w:tr>
      <w:tr w:rsidR="00990984" w:rsidTr="00654DDA">
        <w:trPr>
          <w:gridAfter w:val="1"/>
          <w:wAfter w:w="12" w:type="dxa"/>
          <w:trHeight w:val="46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18.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Населенный пункт (городского подчинения)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22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19.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Дополнительная территория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22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20.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Проспект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Пархоменко</w:t>
            </w:r>
          </w:p>
        </w:tc>
      </w:tr>
      <w:tr w:rsidR="00990984" w:rsidTr="00654DDA">
        <w:trPr>
          <w:gridAfter w:val="1"/>
          <w:wAfter w:w="12" w:type="dxa"/>
          <w:trHeight w:val="22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21.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Номер дома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8</w:t>
            </w:r>
          </w:p>
        </w:tc>
      </w:tr>
      <w:tr w:rsidR="00990984" w:rsidTr="00654DDA">
        <w:trPr>
          <w:gridAfter w:val="1"/>
          <w:wAfter w:w="12" w:type="dxa"/>
          <w:trHeight w:val="22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22.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Корпус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240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23.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Строение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22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24.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Литера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А</w:t>
            </w:r>
          </w:p>
        </w:tc>
      </w:tr>
      <w:tr w:rsidR="00990984" w:rsidTr="00654DDA">
        <w:trPr>
          <w:gridAfter w:val="1"/>
          <w:wAfter w:w="12" w:type="dxa"/>
          <w:trHeight w:val="22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25.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Номер помещения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22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26.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Комментарий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-</w:t>
            </w:r>
          </w:p>
        </w:tc>
      </w:tr>
      <w:tr w:rsidR="00990984" w:rsidTr="00654DDA">
        <w:trPr>
          <w:gridAfter w:val="1"/>
          <w:wAfter w:w="12" w:type="dxa"/>
          <w:trHeight w:val="46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27.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ind w:firstLine="170"/>
              <w:jc w:val="both"/>
              <w:rPr>
                <w:kern w:val="1"/>
              </w:rPr>
            </w:pPr>
            <w:r>
              <w:rPr>
                <w:kern w:val="1"/>
              </w:rPr>
              <w:t>- контактные</w:t>
            </w:r>
          </w:p>
          <w:p w:rsidR="00990984" w:rsidRDefault="00990984" w:rsidP="00003157">
            <w:pPr>
              <w:pStyle w:val="ConsPlusDocList0"/>
              <w:spacing w:line="100" w:lineRule="atLeast"/>
              <w:ind w:firstLine="284"/>
              <w:jc w:val="both"/>
              <w:rPr>
                <w:kern w:val="1"/>
              </w:rPr>
            </w:pPr>
            <w:r>
              <w:rPr>
                <w:kern w:val="1"/>
              </w:rPr>
              <w:t>телефоны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Контактные телефоны диспетчерской службы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 xml:space="preserve">8 960 235 70 05 </w:t>
            </w:r>
          </w:p>
        </w:tc>
      </w:tr>
      <w:tr w:rsidR="00990984" w:rsidTr="00654DDA">
        <w:trPr>
          <w:gridAfter w:val="1"/>
          <w:wAfter w:w="12" w:type="dxa"/>
          <w:trHeight w:val="22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28.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ind w:firstLine="170"/>
              <w:jc w:val="both"/>
              <w:rPr>
                <w:kern w:val="1"/>
              </w:rPr>
            </w:pPr>
            <w:r>
              <w:rPr>
                <w:kern w:val="1"/>
              </w:rPr>
              <w:t>- режим работы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Режим работы диспетчерской службы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Круглосуточно</w:t>
            </w:r>
          </w:p>
        </w:tc>
      </w:tr>
      <w:tr w:rsidR="00990984" w:rsidTr="00654DDA">
        <w:trPr>
          <w:gridAfter w:val="1"/>
          <w:wAfter w:w="12" w:type="dxa"/>
          <w:trHeight w:val="690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29.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0</w:t>
            </w:r>
          </w:p>
        </w:tc>
      </w:tr>
      <w:tr w:rsidR="00990984" w:rsidTr="00654DDA">
        <w:trPr>
          <w:gridAfter w:val="1"/>
          <w:wAfter w:w="12" w:type="dxa"/>
          <w:trHeight w:val="450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30.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t>Доля участия другого участника в уставном капитале организации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t>Доля участия другого участника в уставном капитале организации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100%</w:t>
            </w:r>
          </w:p>
        </w:tc>
      </w:tr>
      <w:tr w:rsidR="00990984" w:rsidTr="00654DDA">
        <w:trPr>
          <w:gridAfter w:val="1"/>
          <w:wAfter w:w="12" w:type="dxa"/>
          <w:trHeight w:val="46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31.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Количество домов, находящихся в управлении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ед.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Количество домов, находящихся в управлении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10</w:t>
            </w:r>
          </w:p>
        </w:tc>
      </w:tr>
      <w:tr w:rsidR="00990984" w:rsidTr="00654DDA">
        <w:trPr>
          <w:gridAfter w:val="1"/>
          <w:wAfter w:w="12" w:type="dxa"/>
          <w:trHeight w:val="46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lastRenderedPageBreak/>
              <w:t>32.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Площадь домов, находящихся в управлении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кв. м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Площадь домов, находящихся в управлении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41827,00</w:t>
            </w:r>
          </w:p>
        </w:tc>
      </w:tr>
      <w:tr w:rsidR="00990984" w:rsidTr="00654DDA">
        <w:trPr>
          <w:gridAfter w:val="1"/>
          <w:wAfter w:w="12" w:type="dxa"/>
          <w:trHeight w:val="69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33.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чел.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Штатная численность, всего</w:t>
            </w: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22</w:t>
            </w:r>
          </w:p>
        </w:tc>
      </w:tr>
      <w:tr w:rsidR="00990984" w:rsidTr="00654DDA">
        <w:trPr>
          <w:gridAfter w:val="1"/>
          <w:wAfter w:w="12" w:type="dxa"/>
          <w:trHeight w:val="46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Штатная численность административного персонала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7</w:t>
            </w:r>
          </w:p>
        </w:tc>
      </w:tr>
      <w:tr w:rsidR="00990984" w:rsidTr="00654DDA">
        <w:trPr>
          <w:gridAfter w:val="1"/>
          <w:wAfter w:w="12" w:type="dxa"/>
          <w:trHeight w:val="22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Штатная численность инженеров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1</w:t>
            </w:r>
          </w:p>
        </w:tc>
      </w:tr>
      <w:tr w:rsidR="00990984" w:rsidTr="00654DDA">
        <w:trPr>
          <w:gridAfter w:val="1"/>
          <w:wAfter w:w="12" w:type="dxa"/>
          <w:trHeight w:val="225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jc w:val="both"/>
            </w:pP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Штатная численность рабочих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14</w:t>
            </w:r>
          </w:p>
        </w:tc>
      </w:tr>
      <w:tr w:rsidR="00990984" w:rsidTr="00654DDA">
        <w:trPr>
          <w:gridAfter w:val="1"/>
          <w:wAfter w:w="12" w:type="dxa"/>
          <w:trHeight w:val="450"/>
        </w:trPr>
        <w:tc>
          <w:tcPr>
            <w:tcW w:w="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34.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66A3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Устав товарищества или кооператива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Устав товарищества или кооператива</w:t>
            </w:r>
          </w:p>
        </w:tc>
        <w:tc>
          <w:tcPr>
            <w:tcW w:w="51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Копия устава доступна по ссылке:</w:t>
            </w:r>
            <w:r w:rsidRPr="000066A3">
              <w:t xml:space="preserve"> </w:t>
            </w:r>
            <w:r w:rsidRPr="00B714E1">
              <w:rPr>
                <w:b/>
              </w:rPr>
              <w:t>http://www.relax-uk.ru/ustav</w:t>
            </w:r>
          </w:p>
        </w:tc>
      </w:tr>
      <w:tr w:rsidR="00990984" w:rsidTr="00654DDA">
        <w:trPr>
          <w:gridAfter w:val="1"/>
          <w:wAfter w:w="12" w:type="dxa"/>
          <w:trHeight w:val="930"/>
        </w:trPr>
        <w:tc>
          <w:tcPr>
            <w:tcW w:w="5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35.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pacing w:line="100" w:lineRule="atLeast"/>
            </w:pPr>
            <w:r>
              <w:rPr>
                <w:kern w:val="1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51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003157">
            <w:pPr>
              <w:pStyle w:val="ConsPlusDocList0"/>
              <w:snapToGrid w:val="0"/>
              <w:spacing w:line="100" w:lineRule="atLeast"/>
            </w:pPr>
            <w:r>
              <w:t>Не состоит</w:t>
            </w:r>
          </w:p>
        </w:tc>
      </w:tr>
      <w:tr w:rsidR="00990984" w:rsidTr="00956EEF">
        <w:trPr>
          <w:gridAfter w:val="1"/>
          <w:wAfter w:w="12" w:type="dxa"/>
          <w:trHeight w:val="225"/>
        </w:trPr>
        <w:tc>
          <w:tcPr>
            <w:tcW w:w="143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984" w:rsidRPr="00990984" w:rsidRDefault="00990984" w:rsidP="00990984">
            <w:pPr>
              <w:pStyle w:val="ConsPlusDocList1"/>
              <w:spacing w:line="100" w:lineRule="atLeast"/>
              <w:rPr>
                <w:b/>
              </w:rPr>
            </w:pPr>
            <w:r w:rsidRPr="00990984">
              <w:rPr>
                <w:b/>
                <w:kern w:val="1"/>
              </w:rPr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</w:p>
        </w:tc>
      </w:tr>
      <w:tr w:rsidR="00990984" w:rsidTr="008F3685">
        <w:trPr>
          <w:trHeight w:val="521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36.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Номер лицензии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</w:pPr>
            <w:r>
              <w:rPr>
                <w:kern w:val="1"/>
              </w:rPr>
              <w:t>Номер лицензии</w:t>
            </w:r>
          </w:p>
        </w:tc>
        <w:tc>
          <w:tcPr>
            <w:tcW w:w="5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90984" w:rsidRPr="00990984" w:rsidRDefault="00990984" w:rsidP="00990984">
            <w:pPr>
              <w:pStyle w:val="ConsPlusDocList0"/>
              <w:snapToGrid w:val="0"/>
              <w:spacing w:line="100" w:lineRule="atLeast"/>
            </w:pPr>
            <w:r w:rsidRPr="00990984">
              <w:t>78-000121</w:t>
            </w:r>
          </w:p>
        </w:tc>
      </w:tr>
      <w:tr w:rsidR="00990984" w:rsidTr="008F3685">
        <w:trPr>
          <w:trHeight w:val="225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37.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Дата получения лицензии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</w:pPr>
            <w:r>
              <w:rPr>
                <w:kern w:val="1"/>
              </w:rPr>
              <w:t>Дата получения лицензии</w:t>
            </w:r>
          </w:p>
        </w:tc>
        <w:tc>
          <w:tcPr>
            <w:tcW w:w="5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90984" w:rsidRPr="00990984" w:rsidRDefault="00990984" w:rsidP="00990984">
            <w:pPr>
              <w:pStyle w:val="ConsPlusDocList0"/>
              <w:snapToGrid w:val="0"/>
              <w:spacing w:line="100" w:lineRule="atLeast"/>
            </w:pPr>
            <w:r w:rsidRPr="00990984">
              <w:t xml:space="preserve">20 </w:t>
            </w:r>
            <w:r>
              <w:t>апреля 2015г.</w:t>
            </w:r>
          </w:p>
        </w:tc>
      </w:tr>
      <w:tr w:rsidR="00990984" w:rsidTr="008F3685">
        <w:trPr>
          <w:trHeight w:val="450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38.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Орган, выдавший лицензию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</w:pPr>
            <w:r>
              <w:rPr>
                <w:kern w:val="1"/>
              </w:rPr>
              <w:t>Орган, выдавший лицензию</w:t>
            </w:r>
          </w:p>
        </w:tc>
        <w:tc>
          <w:tcPr>
            <w:tcW w:w="5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990984">
            <w:pPr>
              <w:pStyle w:val="ConsPlusDocList0"/>
              <w:snapToGrid w:val="0"/>
              <w:spacing w:line="100" w:lineRule="atLeast"/>
            </w:pPr>
            <w:r>
              <w:t>Государственная жилищная инспекция Санкт-Петербурга</w:t>
            </w:r>
          </w:p>
        </w:tc>
      </w:tr>
      <w:tr w:rsidR="00990984" w:rsidTr="008F3685">
        <w:trPr>
          <w:trHeight w:val="240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39.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Документ лицензии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3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0984" w:rsidRDefault="00990984" w:rsidP="004811A0">
            <w:pPr>
              <w:pStyle w:val="ConsPlusDocList1"/>
              <w:spacing w:line="100" w:lineRule="atLeast"/>
            </w:pPr>
            <w:r>
              <w:rPr>
                <w:kern w:val="1"/>
              </w:rPr>
              <w:t>Копия лицензии</w:t>
            </w:r>
          </w:p>
        </w:tc>
        <w:tc>
          <w:tcPr>
            <w:tcW w:w="5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90984" w:rsidRDefault="00990984" w:rsidP="00990984">
            <w:pPr>
              <w:pStyle w:val="ConsPlusDocList0"/>
              <w:snapToGrid w:val="0"/>
              <w:spacing w:line="100" w:lineRule="atLeast"/>
            </w:pPr>
            <w:r>
              <w:t>Копия лицензии доступна по ссылке</w:t>
            </w:r>
            <w:r w:rsidRPr="00B714E1">
              <w:rPr>
                <w:b/>
              </w:rPr>
              <w:t>:</w:t>
            </w:r>
            <w:r w:rsidR="00B714E1" w:rsidRPr="00B714E1">
              <w:rPr>
                <w:b/>
              </w:rPr>
              <w:t xml:space="preserve"> http://www.relax-uk.ru/docroot/filesup/LICENZIA.PDF</w:t>
            </w:r>
          </w:p>
        </w:tc>
      </w:tr>
    </w:tbl>
    <w:p w:rsidR="00A66C65" w:rsidRDefault="00A66C65" w:rsidP="00A66C65">
      <w:pPr>
        <w:pStyle w:val="ConsPlusDocList1"/>
        <w:jc w:val="both"/>
      </w:pPr>
    </w:p>
    <w:p w:rsidR="00A66C65" w:rsidRDefault="00A66C65" w:rsidP="00A66C65">
      <w:pPr>
        <w:pStyle w:val="ConsPlusDocList1"/>
        <w:ind w:firstLine="540"/>
        <w:jc w:val="both"/>
      </w:pPr>
      <w:r>
        <w:t>--------------------------------</w:t>
      </w:r>
    </w:p>
    <w:p w:rsidR="00845D0C" w:rsidRDefault="00845D0C" w:rsidP="00845D0C">
      <w:pPr>
        <w:pStyle w:val="ConsPlusDocList2"/>
        <w:ind w:firstLine="540"/>
        <w:jc w:val="both"/>
      </w:pPr>
      <w:r>
        <w:t>&lt;*&gt; Информация, подлежащая раскрытию для товариществ и кооперативов.</w:t>
      </w:r>
    </w:p>
    <w:p w:rsidR="00845D0C" w:rsidRDefault="00845D0C" w:rsidP="00845D0C">
      <w:pPr>
        <w:pStyle w:val="ConsPlusDocList2"/>
        <w:ind w:firstLine="540"/>
        <w:jc w:val="both"/>
      </w:pPr>
      <w:bookmarkStart w:id="2" w:name="Par427"/>
      <w:bookmarkEnd w:id="2"/>
      <w: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845D0C" w:rsidRDefault="00845D0C" w:rsidP="00845D0C">
      <w:pPr>
        <w:pStyle w:val="ConsPlusDocList2"/>
        <w:jc w:val="both"/>
      </w:pPr>
    </w:p>
    <w:p w:rsidR="009364E7" w:rsidRPr="00845D0C" w:rsidRDefault="009364E7" w:rsidP="00990984">
      <w:pPr>
        <w:pStyle w:val="ConsPlusDocList0"/>
        <w:snapToGrid w:val="0"/>
        <w:spacing w:line="100" w:lineRule="atLeast"/>
      </w:pPr>
    </w:p>
    <w:sectPr w:rsidR="009364E7" w:rsidRPr="00845D0C" w:rsidSect="007E1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457"/>
    <w:rsid w:val="000066A3"/>
    <w:rsid w:val="00075304"/>
    <w:rsid w:val="0009283E"/>
    <w:rsid w:val="000A5591"/>
    <w:rsid w:val="000B4585"/>
    <w:rsid w:val="000D5B8A"/>
    <w:rsid w:val="000F1BB5"/>
    <w:rsid w:val="001148AE"/>
    <w:rsid w:val="00134DB8"/>
    <w:rsid w:val="00174CDE"/>
    <w:rsid w:val="001941C0"/>
    <w:rsid w:val="001A66EB"/>
    <w:rsid w:val="001C47F9"/>
    <w:rsid w:val="00254F38"/>
    <w:rsid w:val="0027175D"/>
    <w:rsid w:val="002752D1"/>
    <w:rsid w:val="003339E9"/>
    <w:rsid w:val="00346879"/>
    <w:rsid w:val="003B45A7"/>
    <w:rsid w:val="003C62BE"/>
    <w:rsid w:val="00406BB2"/>
    <w:rsid w:val="00496679"/>
    <w:rsid w:val="004C189F"/>
    <w:rsid w:val="004E6B05"/>
    <w:rsid w:val="00503AA3"/>
    <w:rsid w:val="005176D2"/>
    <w:rsid w:val="00522A64"/>
    <w:rsid w:val="00527DA3"/>
    <w:rsid w:val="00530F03"/>
    <w:rsid w:val="00551E57"/>
    <w:rsid w:val="005538E7"/>
    <w:rsid w:val="0058408A"/>
    <w:rsid w:val="005E215C"/>
    <w:rsid w:val="00606E8C"/>
    <w:rsid w:val="00654DDA"/>
    <w:rsid w:val="0066278A"/>
    <w:rsid w:val="0067489D"/>
    <w:rsid w:val="00681433"/>
    <w:rsid w:val="006936F3"/>
    <w:rsid w:val="006E3B4A"/>
    <w:rsid w:val="00706D51"/>
    <w:rsid w:val="00734EC2"/>
    <w:rsid w:val="007E1AEE"/>
    <w:rsid w:val="00835D32"/>
    <w:rsid w:val="00845D0C"/>
    <w:rsid w:val="008809C2"/>
    <w:rsid w:val="008F3685"/>
    <w:rsid w:val="00904219"/>
    <w:rsid w:val="009278F0"/>
    <w:rsid w:val="0093571B"/>
    <w:rsid w:val="009364E7"/>
    <w:rsid w:val="00946DFD"/>
    <w:rsid w:val="00956EEF"/>
    <w:rsid w:val="00974ED8"/>
    <w:rsid w:val="009906A8"/>
    <w:rsid w:val="00990984"/>
    <w:rsid w:val="00A66C65"/>
    <w:rsid w:val="00AD50D4"/>
    <w:rsid w:val="00AF6A71"/>
    <w:rsid w:val="00B06436"/>
    <w:rsid w:val="00B714E1"/>
    <w:rsid w:val="00B975E0"/>
    <w:rsid w:val="00BE04F5"/>
    <w:rsid w:val="00C02D49"/>
    <w:rsid w:val="00CC433A"/>
    <w:rsid w:val="00CE3B98"/>
    <w:rsid w:val="00CE582C"/>
    <w:rsid w:val="00CF6DB4"/>
    <w:rsid w:val="00D37AFE"/>
    <w:rsid w:val="00D43BE5"/>
    <w:rsid w:val="00D8223E"/>
    <w:rsid w:val="00DC01CF"/>
    <w:rsid w:val="00DD62DA"/>
    <w:rsid w:val="00E149E9"/>
    <w:rsid w:val="00E862C7"/>
    <w:rsid w:val="00E96632"/>
    <w:rsid w:val="00F01293"/>
    <w:rsid w:val="00F21320"/>
    <w:rsid w:val="00F40457"/>
    <w:rsid w:val="00F45D3C"/>
    <w:rsid w:val="00F81331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F404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3">
    <w:name w:val="Hyperlink"/>
    <w:rsid w:val="009364E7"/>
    <w:rPr>
      <w:color w:val="000080"/>
      <w:u w:val="single"/>
    </w:rPr>
  </w:style>
  <w:style w:type="paragraph" w:customStyle="1" w:styleId="ConsPlusDocList0">
    <w:name w:val="ConsPlusDocList"/>
    <w:next w:val="a"/>
    <w:rsid w:val="00936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Document Map"/>
    <w:basedOn w:val="a"/>
    <w:link w:val="a5"/>
    <w:uiPriority w:val="99"/>
    <w:semiHidden/>
    <w:unhideWhenUsed/>
    <w:rsid w:val="00527DA3"/>
    <w:rPr>
      <w:rFonts w:ascii="Tahoma" w:hAnsi="Tahoma" w:cs="Mangal"/>
      <w:sz w:val="16"/>
      <w:szCs w:val="1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27DA3"/>
    <w:rPr>
      <w:rFonts w:ascii="Tahoma" w:eastAsia="Times New Roman" w:hAnsi="Tahoma" w:cs="Mangal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52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936F3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  <w:style w:type="character" w:styleId="a8">
    <w:name w:val="Strong"/>
    <w:basedOn w:val="a0"/>
    <w:uiPriority w:val="22"/>
    <w:qFormat/>
    <w:rsid w:val="006936F3"/>
    <w:rPr>
      <w:b/>
      <w:bCs/>
    </w:rPr>
  </w:style>
  <w:style w:type="character" w:customStyle="1" w:styleId="apple-converted-space">
    <w:name w:val="apple-converted-space"/>
    <w:basedOn w:val="a0"/>
    <w:rsid w:val="006936F3"/>
  </w:style>
  <w:style w:type="paragraph" w:customStyle="1" w:styleId="ConsPlusDocList1">
    <w:name w:val="ConsPlusDocList"/>
    <w:next w:val="a"/>
    <w:rsid w:val="00A66C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2">
    <w:name w:val="ConsPlusDocList"/>
    <w:next w:val="a"/>
    <w:rsid w:val="00845D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08CF7-5BC9-44BF-8AA3-7F0A1571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dcterms:created xsi:type="dcterms:W3CDTF">2018-02-26T12:03:00Z</dcterms:created>
  <dcterms:modified xsi:type="dcterms:W3CDTF">2019-04-15T11:11:00Z</dcterms:modified>
</cp:coreProperties>
</file>